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D8" w:rsidRPr="005438B5" w:rsidRDefault="005438B5">
      <w:pPr>
        <w:rPr>
          <w:rFonts w:ascii="Arial" w:hAnsi="Arial" w:cs="Arial"/>
          <w:b/>
          <w:sz w:val="24"/>
          <w:szCs w:val="24"/>
        </w:rPr>
      </w:pPr>
      <w:r w:rsidRPr="005438B5">
        <w:rPr>
          <w:rFonts w:ascii="Arial" w:hAnsi="Arial" w:cs="Arial"/>
          <w:b/>
          <w:sz w:val="24"/>
          <w:szCs w:val="24"/>
        </w:rPr>
        <w:t xml:space="preserve">YABANCI DİLLER BÖLÜMÜ </w:t>
      </w:r>
      <w:r>
        <w:rPr>
          <w:rFonts w:ascii="Arial" w:hAnsi="Arial" w:cs="Arial"/>
          <w:b/>
          <w:sz w:val="24"/>
          <w:szCs w:val="24"/>
        </w:rPr>
        <w:t xml:space="preserve">2015-2016 </w:t>
      </w:r>
      <w:r w:rsidRPr="005438B5">
        <w:rPr>
          <w:rFonts w:ascii="Arial" w:hAnsi="Arial" w:cs="Arial"/>
          <w:b/>
          <w:sz w:val="24"/>
          <w:szCs w:val="24"/>
        </w:rPr>
        <w:t>DÖNEM SONU ETKİNLİKLERİ</w:t>
      </w:r>
    </w:p>
    <w:p w:rsidR="00334DA9" w:rsidRPr="00A27122" w:rsidRDefault="003640D9">
      <w:pPr>
        <w:rPr>
          <w:rFonts w:ascii="Arial" w:hAnsi="Arial" w:cs="Arial"/>
          <w:sz w:val="24"/>
          <w:szCs w:val="24"/>
        </w:rPr>
      </w:pPr>
      <w:r w:rsidRPr="00093EEA">
        <w:rPr>
          <w:rFonts w:ascii="Arial" w:hAnsi="Arial" w:cs="Arial"/>
          <w:sz w:val="24"/>
          <w:szCs w:val="24"/>
        </w:rPr>
        <w:t xml:space="preserve">2015-16 Akademik </w:t>
      </w:r>
      <w:r w:rsidRPr="00A27122">
        <w:rPr>
          <w:rFonts w:ascii="Arial" w:hAnsi="Arial" w:cs="Arial"/>
          <w:sz w:val="24"/>
          <w:szCs w:val="24"/>
        </w:rPr>
        <w:t>yıl</w:t>
      </w:r>
      <w:r w:rsidR="00820272">
        <w:rPr>
          <w:rFonts w:ascii="Arial" w:hAnsi="Arial" w:cs="Arial"/>
          <w:sz w:val="24"/>
          <w:szCs w:val="24"/>
        </w:rPr>
        <w:t>ı</w:t>
      </w:r>
      <w:r w:rsidRPr="00A27122">
        <w:rPr>
          <w:rFonts w:ascii="Arial" w:hAnsi="Arial" w:cs="Arial"/>
          <w:sz w:val="24"/>
          <w:szCs w:val="24"/>
        </w:rPr>
        <w:t xml:space="preserve"> sonunda Y</w:t>
      </w:r>
      <w:r w:rsidR="005438B5" w:rsidRPr="00A27122">
        <w:rPr>
          <w:rFonts w:ascii="Arial" w:hAnsi="Arial" w:cs="Arial"/>
          <w:sz w:val="24"/>
          <w:szCs w:val="24"/>
        </w:rPr>
        <w:t xml:space="preserve">abancı Diller Bölümü </w:t>
      </w:r>
      <w:r w:rsidRPr="00A27122">
        <w:rPr>
          <w:rFonts w:ascii="Arial" w:hAnsi="Arial" w:cs="Arial"/>
          <w:sz w:val="24"/>
          <w:szCs w:val="24"/>
        </w:rPr>
        <w:t xml:space="preserve">okutmanları tarafından yıl içerisinde sürdürülen </w:t>
      </w:r>
      <w:r w:rsidR="00E26299" w:rsidRPr="00A27122">
        <w:rPr>
          <w:rFonts w:ascii="Arial" w:hAnsi="Arial" w:cs="Arial"/>
          <w:sz w:val="24"/>
          <w:szCs w:val="24"/>
        </w:rPr>
        <w:t>E</w:t>
      </w:r>
      <w:r w:rsidR="009D104E">
        <w:rPr>
          <w:rFonts w:ascii="Arial" w:hAnsi="Arial" w:cs="Arial"/>
          <w:sz w:val="24"/>
          <w:szCs w:val="24"/>
        </w:rPr>
        <w:t>y</w:t>
      </w:r>
      <w:r w:rsidR="00E26299" w:rsidRPr="00A27122">
        <w:rPr>
          <w:rFonts w:ascii="Arial" w:hAnsi="Arial" w:cs="Arial"/>
          <w:sz w:val="24"/>
          <w:szCs w:val="24"/>
        </w:rPr>
        <w:t xml:space="preserve">lem </w:t>
      </w:r>
      <w:r w:rsidR="005438B5" w:rsidRPr="00A27122">
        <w:rPr>
          <w:rFonts w:ascii="Arial" w:hAnsi="Arial" w:cs="Arial"/>
          <w:sz w:val="24"/>
          <w:szCs w:val="24"/>
        </w:rPr>
        <w:t>A</w:t>
      </w:r>
      <w:r w:rsidRPr="00A27122">
        <w:rPr>
          <w:rFonts w:ascii="Arial" w:hAnsi="Arial" w:cs="Arial"/>
          <w:sz w:val="24"/>
          <w:szCs w:val="24"/>
        </w:rPr>
        <w:t xml:space="preserve">raştırmaları </w:t>
      </w:r>
      <w:r w:rsidR="005438B5" w:rsidRPr="00A27122">
        <w:rPr>
          <w:rFonts w:ascii="Arial" w:hAnsi="Arial" w:cs="Arial"/>
          <w:sz w:val="24"/>
          <w:szCs w:val="24"/>
        </w:rPr>
        <w:t xml:space="preserve">sonuçları </w:t>
      </w:r>
      <w:r w:rsidRPr="00A27122">
        <w:rPr>
          <w:rFonts w:ascii="Arial" w:hAnsi="Arial" w:cs="Arial"/>
          <w:sz w:val="24"/>
          <w:szCs w:val="24"/>
        </w:rPr>
        <w:t>21.06.2016 tarihinde yapılan sunumlarla</w:t>
      </w:r>
      <w:r w:rsidR="00855771" w:rsidRPr="00A27122">
        <w:rPr>
          <w:rFonts w:ascii="Arial" w:hAnsi="Arial" w:cs="Arial"/>
          <w:sz w:val="24"/>
          <w:szCs w:val="24"/>
        </w:rPr>
        <w:t>,</w:t>
      </w:r>
      <w:r w:rsidR="00E26299" w:rsidRPr="00A27122">
        <w:rPr>
          <w:rFonts w:ascii="Arial" w:hAnsi="Arial" w:cs="Arial"/>
          <w:sz w:val="24"/>
          <w:szCs w:val="24"/>
        </w:rPr>
        <w:t xml:space="preserve"> diğer okutmanlarla ve ilgilenenlerle </w:t>
      </w:r>
      <w:r w:rsidRPr="00A27122">
        <w:rPr>
          <w:rFonts w:ascii="Arial" w:hAnsi="Arial" w:cs="Arial"/>
          <w:sz w:val="24"/>
          <w:szCs w:val="24"/>
        </w:rPr>
        <w:t>paylaşılmıştır.</w:t>
      </w:r>
    </w:p>
    <w:p w:rsidR="003640D9" w:rsidRPr="00093EEA" w:rsidRDefault="005438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Araştırma yapan okutmanlar ve k</w:t>
      </w:r>
      <w:r w:rsidR="003640D9" w:rsidRPr="00093EEA">
        <w:rPr>
          <w:rFonts w:ascii="Arial" w:hAnsi="Arial" w:cs="Arial"/>
          <w:sz w:val="24"/>
          <w:szCs w:val="24"/>
        </w:rPr>
        <w:t>onu başlıkları aşağıdaki gibidir:</w:t>
      </w:r>
    </w:p>
    <w:p w:rsidR="003640D9" w:rsidRPr="00093EEA" w:rsidRDefault="00093EEA">
      <w:pPr>
        <w:rPr>
          <w:rFonts w:ascii="Arial" w:hAnsi="Arial" w:cs="Arial"/>
          <w:i/>
          <w:sz w:val="24"/>
          <w:szCs w:val="24"/>
        </w:rPr>
      </w:pPr>
      <w:r w:rsidRPr="00093EEA">
        <w:rPr>
          <w:rFonts w:ascii="Arial" w:hAnsi="Arial" w:cs="Arial"/>
          <w:b/>
          <w:sz w:val="24"/>
          <w:szCs w:val="24"/>
        </w:rPr>
        <w:t>Bengü CİLALI- Bernis ÜNAL- Yağmur BALCI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93EEA">
        <w:rPr>
          <w:rFonts w:ascii="Arial" w:hAnsi="Arial" w:cs="Arial"/>
          <w:i/>
          <w:sz w:val="24"/>
          <w:szCs w:val="24"/>
        </w:rPr>
        <w:t>The Association between Foreign Language Classroom Anxiety and Students’ Achi</w:t>
      </w:r>
      <w:r w:rsidR="009B2E72">
        <w:rPr>
          <w:rFonts w:ascii="Arial" w:hAnsi="Arial" w:cs="Arial"/>
          <w:i/>
          <w:sz w:val="24"/>
          <w:szCs w:val="24"/>
        </w:rPr>
        <w:t>e</w:t>
      </w:r>
      <w:r w:rsidRPr="00093EEA">
        <w:rPr>
          <w:rFonts w:ascii="Arial" w:hAnsi="Arial" w:cs="Arial"/>
          <w:i/>
          <w:sz w:val="24"/>
          <w:szCs w:val="24"/>
        </w:rPr>
        <w:t>vement</w:t>
      </w:r>
    </w:p>
    <w:p w:rsidR="00093EEA" w:rsidRPr="00093EEA" w:rsidRDefault="00093EEA">
      <w:pPr>
        <w:rPr>
          <w:rFonts w:ascii="Arial" w:hAnsi="Arial" w:cs="Arial"/>
          <w:i/>
          <w:sz w:val="24"/>
          <w:szCs w:val="24"/>
        </w:rPr>
      </w:pPr>
      <w:r w:rsidRPr="00093EEA">
        <w:rPr>
          <w:rFonts w:ascii="Arial" w:hAnsi="Arial" w:cs="Arial"/>
          <w:b/>
          <w:sz w:val="24"/>
          <w:szCs w:val="24"/>
        </w:rPr>
        <w:t>Emine ŞENTÜRK- Ladan SAFAEI- Müge UMAÇ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93EEA">
        <w:rPr>
          <w:rFonts w:ascii="Arial" w:hAnsi="Arial" w:cs="Arial"/>
          <w:i/>
          <w:sz w:val="24"/>
          <w:szCs w:val="24"/>
        </w:rPr>
        <w:t>The Impact of Flipped Classroom on Students’ Learning in Report Writing Courses</w:t>
      </w:r>
    </w:p>
    <w:p w:rsidR="00093EEA" w:rsidRPr="00093EEA" w:rsidRDefault="00093EEA">
      <w:pPr>
        <w:rPr>
          <w:rFonts w:ascii="Arial" w:hAnsi="Arial" w:cs="Arial"/>
          <w:i/>
          <w:sz w:val="24"/>
          <w:szCs w:val="24"/>
        </w:rPr>
      </w:pPr>
      <w:r w:rsidRPr="00093EEA">
        <w:rPr>
          <w:rFonts w:ascii="Arial" w:hAnsi="Arial" w:cs="Arial"/>
          <w:b/>
          <w:sz w:val="24"/>
          <w:szCs w:val="24"/>
        </w:rPr>
        <w:t>Elif ASLAN</w:t>
      </w:r>
      <w:r w:rsidRPr="00A83DBD">
        <w:rPr>
          <w:rFonts w:ascii="Arial" w:hAnsi="Arial" w:cs="Arial"/>
          <w:b/>
          <w:sz w:val="24"/>
          <w:szCs w:val="24"/>
        </w:rPr>
        <w:t>:</w:t>
      </w:r>
      <w:r w:rsidR="009B2E72">
        <w:rPr>
          <w:rFonts w:ascii="Arial" w:hAnsi="Arial" w:cs="Arial"/>
          <w:b/>
          <w:sz w:val="24"/>
          <w:szCs w:val="24"/>
        </w:rPr>
        <w:t xml:space="preserve"> </w:t>
      </w:r>
      <w:r w:rsidRPr="00093EEA">
        <w:rPr>
          <w:rFonts w:ascii="Arial" w:hAnsi="Arial" w:cs="Arial"/>
          <w:i/>
          <w:sz w:val="24"/>
          <w:szCs w:val="24"/>
        </w:rPr>
        <w:t xml:space="preserve">Evaluation of Speaking </w:t>
      </w:r>
      <w:r w:rsidR="00F5795E">
        <w:rPr>
          <w:rFonts w:ascii="Arial" w:hAnsi="Arial" w:cs="Arial"/>
          <w:i/>
          <w:sz w:val="24"/>
          <w:szCs w:val="24"/>
        </w:rPr>
        <w:t>A</w:t>
      </w:r>
      <w:r w:rsidRPr="00093EEA">
        <w:rPr>
          <w:rFonts w:ascii="Arial" w:hAnsi="Arial" w:cs="Arial"/>
          <w:i/>
          <w:sz w:val="24"/>
          <w:szCs w:val="24"/>
        </w:rPr>
        <w:t>ctivit</w:t>
      </w:r>
      <w:r w:rsidR="009B2E72">
        <w:rPr>
          <w:rFonts w:ascii="Arial" w:hAnsi="Arial" w:cs="Arial"/>
          <w:i/>
          <w:sz w:val="24"/>
          <w:szCs w:val="24"/>
        </w:rPr>
        <w:t>i</w:t>
      </w:r>
      <w:r w:rsidRPr="00093EEA">
        <w:rPr>
          <w:rFonts w:ascii="Arial" w:hAnsi="Arial" w:cs="Arial"/>
          <w:i/>
          <w:sz w:val="24"/>
          <w:szCs w:val="24"/>
        </w:rPr>
        <w:t xml:space="preserve">es in Eng 101 from the Students’ Perspective  </w:t>
      </w:r>
    </w:p>
    <w:p w:rsidR="00093EEA" w:rsidRDefault="00093EEA" w:rsidP="00093EE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83DBD">
        <w:rPr>
          <w:rFonts w:ascii="Arial" w:hAnsi="Arial" w:cs="Arial"/>
          <w:b/>
          <w:sz w:val="24"/>
          <w:szCs w:val="24"/>
        </w:rPr>
        <w:t>Hanife KUŞKU</w:t>
      </w:r>
      <w:r w:rsidR="00A83DBD">
        <w:rPr>
          <w:rFonts w:ascii="Arial" w:hAnsi="Arial" w:cs="Arial"/>
          <w:sz w:val="24"/>
          <w:szCs w:val="24"/>
        </w:rPr>
        <w:t>:</w:t>
      </w:r>
      <w:r w:rsidRPr="00093EEA">
        <w:rPr>
          <w:rFonts w:ascii="Arial" w:hAnsi="Arial" w:cs="Arial"/>
          <w:sz w:val="24"/>
          <w:szCs w:val="24"/>
        </w:rPr>
        <w:t xml:space="preserve"> </w:t>
      </w:r>
      <w:r w:rsidRPr="00A83DBD">
        <w:rPr>
          <w:rFonts w:ascii="Arial" w:hAnsi="Arial" w:cs="Arial"/>
          <w:i/>
          <w:sz w:val="24"/>
          <w:szCs w:val="24"/>
        </w:rPr>
        <w:t>Teaching Vocabulary</w:t>
      </w:r>
      <w:r w:rsidR="00F5795E">
        <w:rPr>
          <w:rFonts w:ascii="Arial" w:hAnsi="Arial" w:cs="Arial"/>
          <w:i/>
          <w:sz w:val="24"/>
          <w:szCs w:val="24"/>
        </w:rPr>
        <w:t>:</w:t>
      </w:r>
      <w:r w:rsidRPr="00A83DBD">
        <w:rPr>
          <w:rFonts w:ascii="Arial" w:hAnsi="Arial" w:cs="Arial"/>
          <w:i/>
          <w:sz w:val="24"/>
          <w:szCs w:val="24"/>
        </w:rPr>
        <w:t xml:space="preserve"> Learning Strategies for Voc</w:t>
      </w:r>
      <w:r w:rsidR="00F5795E">
        <w:rPr>
          <w:rFonts w:ascii="Arial" w:hAnsi="Arial" w:cs="Arial"/>
          <w:i/>
          <w:sz w:val="24"/>
          <w:szCs w:val="24"/>
        </w:rPr>
        <w:t>a</w:t>
      </w:r>
      <w:r w:rsidRPr="00A83DBD">
        <w:rPr>
          <w:rFonts w:ascii="Arial" w:hAnsi="Arial" w:cs="Arial"/>
          <w:i/>
          <w:sz w:val="24"/>
          <w:szCs w:val="24"/>
        </w:rPr>
        <w:t>bulary Development :The Case of Basic English Students.</w:t>
      </w:r>
    </w:p>
    <w:p w:rsidR="00BD764C" w:rsidRPr="00A83DBD" w:rsidRDefault="00BD764C" w:rsidP="00093EE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93EEA" w:rsidRPr="00BD764C" w:rsidRDefault="00093EEA">
      <w:pPr>
        <w:rPr>
          <w:rFonts w:ascii="Arial" w:eastAsia="Times New Roman" w:hAnsi="Arial" w:cs="Arial"/>
          <w:i/>
          <w:color w:val="000000"/>
          <w:sz w:val="24"/>
          <w:szCs w:val="24"/>
          <w:lang w:eastAsia="tr-TR"/>
        </w:rPr>
      </w:pPr>
      <w:r w:rsidRPr="00BD764C">
        <w:rPr>
          <w:rFonts w:ascii="Arial" w:hAnsi="Arial" w:cs="Arial"/>
          <w:b/>
          <w:sz w:val="24"/>
          <w:szCs w:val="24"/>
        </w:rPr>
        <w:t>Feride GÜVEN – Meltem T. EROĞLU</w:t>
      </w:r>
      <w:r w:rsidR="00BD764C">
        <w:rPr>
          <w:rFonts w:ascii="Arial" w:hAnsi="Arial" w:cs="Arial"/>
          <w:b/>
          <w:sz w:val="24"/>
          <w:szCs w:val="24"/>
        </w:rPr>
        <w:t>:</w:t>
      </w:r>
      <w:r w:rsidR="00BD764C">
        <w:rPr>
          <w:rFonts w:ascii="Arial" w:hAnsi="Arial" w:cs="Arial"/>
          <w:sz w:val="24"/>
          <w:szCs w:val="24"/>
        </w:rPr>
        <w:t xml:space="preserve"> </w:t>
      </w:r>
      <w:r w:rsidRPr="00093EEA">
        <w:rPr>
          <w:rFonts w:ascii="Arial" w:hAnsi="Arial" w:cs="Arial"/>
          <w:sz w:val="24"/>
          <w:szCs w:val="24"/>
        </w:rPr>
        <w:t xml:space="preserve"> </w:t>
      </w:r>
      <w:r w:rsidRPr="00BD764C">
        <w:rPr>
          <w:rFonts w:ascii="Arial" w:hAnsi="Arial" w:cs="Arial"/>
          <w:i/>
          <w:sz w:val="24"/>
          <w:szCs w:val="24"/>
        </w:rPr>
        <w:t>Teacher Perceptions about the Appraisal Process in DFL at Atılım University</w:t>
      </w:r>
    </w:p>
    <w:p w:rsidR="00093EEA" w:rsidRPr="00BD764C" w:rsidRDefault="00093EEA">
      <w:pPr>
        <w:rPr>
          <w:rFonts w:ascii="Arial" w:hAnsi="Arial" w:cs="Arial"/>
          <w:i/>
          <w:sz w:val="24"/>
          <w:szCs w:val="24"/>
        </w:rPr>
      </w:pPr>
      <w:r w:rsidRPr="00BD764C">
        <w:rPr>
          <w:rFonts w:ascii="Arial" w:hAnsi="Arial" w:cs="Arial"/>
          <w:b/>
          <w:sz w:val="24"/>
          <w:szCs w:val="24"/>
        </w:rPr>
        <w:t>Ayşe YETKİN</w:t>
      </w:r>
      <w:r w:rsidR="00BD764C" w:rsidRPr="00BD764C">
        <w:rPr>
          <w:rFonts w:ascii="Arial" w:hAnsi="Arial" w:cs="Arial"/>
          <w:b/>
          <w:sz w:val="24"/>
          <w:szCs w:val="24"/>
        </w:rPr>
        <w:t>:</w:t>
      </w:r>
      <w:r w:rsidRPr="00093EEA">
        <w:rPr>
          <w:rFonts w:ascii="Arial" w:hAnsi="Arial" w:cs="Arial"/>
          <w:sz w:val="24"/>
          <w:szCs w:val="24"/>
        </w:rPr>
        <w:t xml:space="preserve"> </w:t>
      </w:r>
      <w:r w:rsidRPr="00BD764C">
        <w:rPr>
          <w:rFonts w:ascii="Arial" w:hAnsi="Arial" w:cs="Arial"/>
          <w:i/>
          <w:sz w:val="24"/>
          <w:szCs w:val="24"/>
        </w:rPr>
        <w:t>Student Attitude</w:t>
      </w:r>
      <w:r w:rsidR="00E26299">
        <w:rPr>
          <w:rFonts w:ascii="Arial" w:hAnsi="Arial" w:cs="Arial"/>
          <w:i/>
          <w:sz w:val="24"/>
          <w:szCs w:val="24"/>
        </w:rPr>
        <w:t>s</w:t>
      </w:r>
      <w:r w:rsidRPr="00BD764C">
        <w:rPr>
          <w:rFonts w:ascii="Arial" w:hAnsi="Arial" w:cs="Arial"/>
          <w:i/>
          <w:sz w:val="24"/>
          <w:szCs w:val="24"/>
        </w:rPr>
        <w:t xml:space="preserve"> Towards C</w:t>
      </w:r>
      <w:r w:rsidR="005438B5">
        <w:rPr>
          <w:rFonts w:ascii="Arial" w:hAnsi="Arial" w:cs="Arial"/>
          <w:i/>
          <w:sz w:val="24"/>
          <w:szCs w:val="24"/>
        </w:rPr>
        <w:t>N (Course Networking) as a</w:t>
      </w:r>
      <w:r w:rsidR="009B2E72">
        <w:rPr>
          <w:rFonts w:ascii="Arial" w:hAnsi="Arial" w:cs="Arial"/>
          <w:i/>
          <w:sz w:val="24"/>
          <w:szCs w:val="24"/>
        </w:rPr>
        <w:t>n</w:t>
      </w:r>
      <w:r w:rsidR="00BD764C" w:rsidRPr="00BD764C">
        <w:rPr>
          <w:rFonts w:ascii="Arial" w:hAnsi="Arial" w:cs="Arial"/>
          <w:i/>
          <w:sz w:val="24"/>
          <w:szCs w:val="24"/>
        </w:rPr>
        <w:t xml:space="preserve"> LMS</w:t>
      </w:r>
    </w:p>
    <w:p w:rsidR="00093EEA" w:rsidRPr="00BD764C" w:rsidRDefault="00093EEA">
      <w:pPr>
        <w:rPr>
          <w:rFonts w:ascii="Arial" w:eastAsia="Times New Roman" w:hAnsi="Arial" w:cs="Arial"/>
          <w:i/>
          <w:color w:val="000000"/>
          <w:sz w:val="24"/>
          <w:szCs w:val="24"/>
          <w:lang w:eastAsia="tr-TR"/>
        </w:rPr>
      </w:pPr>
      <w:r w:rsidRPr="00BD764C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Gülseli ERDEM</w:t>
      </w:r>
      <w:r w:rsidRPr="00093EE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BD764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</w:t>
      </w:r>
      <w:r w:rsidRPr="00BD764C">
        <w:rPr>
          <w:rFonts w:ascii="Arial" w:eastAsia="Times New Roman" w:hAnsi="Arial" w:cs="Arial"/>
          <w:i/>
          <w:color w:val="000000"/>
          <w:sz w:val="24"/>
          <w:szCs w:val="24"/>
          <w:lang w:eastAsia="tr-TR"/>
        </w:rPr>
        <w:t>Deeper Insight</w:t>
      </w:r>
      <w:r w:rsidR="00BD764C" w:rsidRPr="00BD764C">
        <w:rPr>
          <w:rFonts w:ascii="Arial" w:eastAsia="Times New Roman" w:hAnsi="Arial" w:cs="Arial"/>
          <w:i/>
          <w:color w:val="000000"/>
          <w:sz w:val="24"/>
          <w:szCs w:val="24"/>
          <w:lang w:eastAsia="tr-TR"/>
        </w:rPr>
        <w:t xml:space="preserve"> into ELT through DELTA</w:t>
      </w:r>
    </w:p>
    <w:p w:rsidR="00093EEA" w:rsidRDefault="00093EEA">
      <w:pPr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BD764C">
        <w:rPr>
          <w:rFonts w:ascii="Arial" w:hAnsi="Arial" w:cs="Arial"/>
          <w:b/>
          <w:sz w:val="24"/>
          <w:szCs w:val="24"/>
        </w:rPr>
        <w:t>Mine BELLİKLİ</w:t>
      </w:r>
      <w:r w:rsidRPr="00093EE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BD764C" w:rsidRPr="00BD764C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:</w:t>
      </w:r>
      <w:r w:rsidRPr="00093EE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“I LOVE TO LEARN</w:t>
      </w:r>
      <w:r w:rsidR="00BD764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but I don’t want to be taught”</w:t>
      </w:r>
      <w:r w:rsidRPr="00093EE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W. Churchill</w:t>
      </w:r>
    </w:p>
    <w:p w:rsidR="005438B5" w:rsidRPr="00A27122" w:rsidRDefault="005438B5">
      <w:pPr>
        <w:rPr>
          <w:rFonts w:ascii="Arial" w:eastAsia="Times New Roman" w:hAnsi="Arial" w:cs="Arial"/>
          <w:sz w:val="24"/>
          <w:szCs w:val="24"/>
          <w:lang w:eastAsia="tr-TR"/>
        </w:rPr>
      </w:pPr>
      <w:r w:rsidRPr="00A27122">
        <w:rPr>
          <w:rFonts w:ascii="Arial" w:eastAsia="Times New Roman" w:hAnsi="Arial" w:cs="Arial"/>
          <w:sz w:val="24"/>
          <w:szCs w:val="24"/>
          <w:lang w:eastAsia="tr-TR"/>
        </w:rPr>
        <w:t xml:space="preserve">Tüm sunucularımızı ve bölüm hocalarımızı sürekli mesleki gelişimlerini sürdürmekte oldukları için kutlar, sürekli öğrenme serüvenlerinde  başarılar dileriz. </w:t>
      </w:r>
    </w:p>
    <w:p w:rsidR="00226B0A" w:rsidRPr="00A27122" w:rsidRDefault="00CB5455" w:rsidP="00226B0A">
      <w:pPr>
        <w:rPr>
          <w:rFonts w:ascii="Arial" w:eastAsia="Times New Roman" w:hAnsi="Arial" w:cs="Arial"/>
          <w:sz w:val="24"/>
          <w:szCs w:val="24"/>
          <w:lang w:eastAsia="tr-TR"/>
        </w:rPr>
      </w:pPr>
      <w:r w:rsidRPr="00A27122">
        <w:rPr>
          <w:rFonts w:ascii="Arial" w:eastAsia="Times New Roman" w:hAnsi="Arial" w:cs="Arial"/>
          <w:sz w:val="24"/>
          <w:szCs w:val="24"/>
          <w:lang w:eastAsia="tr-TR"/>
        </w:rPr>
        <w:t xml:space="preserve">Ayrıca etkinliğimize katılıp bizi gönülden destekleyen </w:t>
      </w:r>
      <w:r w:rsidR="001872FC" w:rsidRPr="00A27122">
        <w:rPr>
          <w:rFonts w:ascii="Arial" w:eastAsia="Times New Roman" w:hAnsi="Arial" w:cs="Arial"/>
          <w:sz w:val="24"/>
          <w:szCs w:val="24"/>
          <w:lang w:eastAsia="tr-TR"/>
        </w:rPr>
        <w:t>Sn. Provost Prof. Dr. Hasan AKAY, Fen-Edebiyat Fakültesi Dekanı Prof. Dr. Belgin ELBİR, Müt</w:t>
      </w:r>
      <w:r w:rsidR="00A21761" w:rsidRPr="00A27122">
        <w:rPr>
          <w:rFonts w:ascii="Arial" w:eastAsia="Times New Roman" w:hAnsi="Arial" w:cs="Arial"/>
          <w:sz w:val="24"/>
          <w:szCs w:val="24"/>
          <w:lang w:eastAsia="tr-TR"/>
        </w:rPr>
        <w:t>ercim Tercümanlık Bölüm B</w:t>
      </w:r>
      <w:r w:rsidR="001872FC" w:rsidRPr="00A27122">
        <w:rPr>
          <w:rFonts w:ascii="Arial" w:eastAsia="Times New Roman" w:hAnsi="Arial" w:cs="Arial"/>
          <w:sz w:val="24"/>
          <w:szCs w:val="24"/>
          <w:lang w:eastAsia="tr-TR"/>
        </w:rPr>
        <w:t xml:space="preserve">aşkanı Prof. Dr. Berrin AKSOY, İngiliz Dili ve Edebiyatı </w:t>
      </w:r>
      <w:r w:rsidR="00C4283C" w:rsidRPr="00A27122">
        <w:rPr>
          <w:rFonts w:ascii="Arial" w:eastAsia="Times New Roman" w:hAnsi="Arial" w:cs="Arial"/>
          <w:sz w:val="24"/>
          <w:szCs w:val="24"/>
          <w:lang w:eastAsia="tr-TR"/>
        </w:rPr>
        <w:t xml:space="preserve">Bölüm Başkanı </w:t>
      </w:r>
      <w:r w:rsidR="00A27122">
        <w:rPr>
          <w:rFonts w:ascii="Arial" w:eastAsia="Times New Roman" w:hAnsi="Arial" w:cs="Arial"/>
          <w:sz w:val="24"/>
          <w:szCs w:val="24"/>
          <w:lang w:eastAsia="tr-TR"/>
        </w:rPr>
        <w:t xml:space="preserve">Doç. Dr. </w:t>
      </w:r>
      <w:r w:rsidR="00C4283C" w:rsidRPr="00A27122">
        <w:rPr>
          <w:rFonts w:ascii="Arial" w:eastAsia="Times New Roman" w:hAnsi="Arial" w:cs="Arial"/>
          <w:sz w:val="24"/>
          <w:szCs w:val="24"/>
          <w:lang w:eastAsia="tr-TR"/>
        </w:rPr>
        <w:t>Lerzan GÜLTEKİN</w:t>
      </w:r>
      <w:r w:rsidR="00D96D12" w:rsidRPr="00A27122">
        <w:rPr>
          <w:rFonts w:ascii="Arial" w:eastAsia="Times New Roman" w:hAnsi="Arial" w:cs="Arial"/>
          <w:sz w:val="24"/>
          <w:szCs w:val="24"/>
          <w:lang w:eastAsia="tr-TR"/>
        </w:rPr>
        <w:t>, Yabancı öğrenciler Türkçe ders okutmanı Seçil Y</w:t>
      </w:r>
      <w:r w:rsidR="00226B0A" w:rsidRPr="00A27122">
        <w:rPr>
          <w:rFonts w:ascii="Arial" w:eastAsia="Times New Roman" w:hAnsi="Arial" w:cs="Arial"/>
          <w:sz w:val="24"/>
          <w:szCs w:val="24"/>
          <w:lang w:eastAsia="tr-TR"/>
        </w:rPr>
        <w:t>AZICIOĞLU</w:t>
      </w:r>
      <w:r w:rsidR="009D104E">
        <w:rPr>
          <w:rFonts w:ascii="Arial" w:eastAsia="Times New Roman" w:hAnsi="Arial" w:cs="Arial"/>
          <w:sz w:val="24"/>
          <w:szCs w:val="24"/>
          <w:lang w:eastAsia="tr-TR"/>
        </w:rPr>
        <w:t>,</w:t>
      </w:r>
      <w:r w:rsidR="00226B0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226B0A" w:rsidRPr="00A27122">
        <w:rPr>
          <w:rFonts w:ascii="Arial" w:eastAsia="Times New Roman" w:hAnsi="Arial" w:cs="Arial"/>
          <w:sz w:val="24"/>
          <w:szCs w:val="24"/>
          <w:lang w:eastAsia="tr-TR"/>
        </w:rPr>
        <w:t xml:space="preserve"> Yüksekokul/Enstütü Müdürü </w:t>
      </w:r>
      <w:r w:rsidR="00226B0A">
        <w:rPr>
          <w:rFonts w:ascii="Arial" w:eastAsia="Times New Roman" w:hAnsi="Arial" w:cs="Arial"/>
          <w:sz w:val="24"/>
          <w:szCs w:val="24"/>
          <w:lang w:eastAsia="tr-TR"/>
        </w:rPr>
        <w:t xml:space="preserve">Dr. </w:t>
      </w:r>
      <w:r w:rsidR="00226B0A" w:rsidRPr="00A27122">
        <w:rPr>
          <w:rFonts w:ascii="Arial" w:eastAsia="Times New Roman" w:hAnsi="Arial" w:cs="Arial"/>
          <w:sz w:val="24"/>
          <w:szCs w:val="24"/>
          <w:lang w:eastAsia="tr-TR"/>
        </w:rPr>
        <w:t xml:space="preserve">Ceyhan </w:t>
      </w:r>
      <w:r w:rsidR="00226B0A">
        <w:rPr>
          <w:rFonts w:ascii="Arial" w:eastAsia="Times New Roman" w:hAnsi="Arial" w:cs="Arial"/>
          <w:sz w:val="24"/>
          <w:szCs w:val="24"/>
          <w:lang w:eastAsia="tr-TR"/>
        </w:rPr>
        <w:t>ÇİĞDEMOĞLU, Kurumsal</w:t>
      </w:r>
      <w:r w:rsidR="00226B0A">
        <w:rPr>
          <w:rFonts w:ascii="Arial" w:eastAsia="Times New Roman" w:hAnsi="Arial" w:cs="Arial"/>
          <w:noProof/>
          <w:sz w:val="24"/>
          <w:szCs w:val="24"/>
          <w:lang w:eastAsia="tr-TR"/>
        </w:rPr>
        <w:t xml:space="preserve"> </w:t>
      </w:r>
      <w:r w:rsidR="00226B0A" w:rsidRPr="00A27122">
        <w:rPr>
          <w:rFonts w:ascii="Arial" w:eastAsia="Times New Roman" w:hAnsi="Arial" w:cs="Arial"/>
          <w:sz w:val="24"/>
          <w:szCs w:val="24"/>
          <w:lang w:eastAsia="tr-TR"/>
        </w:rPr>
        <w:t xml:space="preserve">Gelişim ve Planlama Koordinatörü Ahmet TUNÇAY </w:t>
      </w:r>
      <w:r w:rsidR="009D104E">
        <w:rPr>
          <w:rFonts w:ascii="Arial" w:eastAsia="Times New Roman" w:hAnsi="Arial" w:cs="Arial"/>
          <w:sz w:val="24"/>
          <w:szCs w:val="24"/>
          <w:lang w:eastAsia="tr-TR"/>
        </w:rPr>
        <w:t xml:space="preserve">ve </w:t>
      </w:r>
      <w:r w:rsidR="00226B0A" w:rsidRPr="00A27122">
        <w:rPr>
          <w:rFonts w:ascii="Arial" w:eastAsia="Times New Roman" w:hAnsi="Arial" w:cs="Arial"/>
          <w:sz w:val="24"/>
          <w:szCs w:val="24"/>
          <w:lang w:eastAsia="tr-TR"/>
        </w:rPr>
        <w:t>Uzaktan Eğitim Koordinatörü Yücel TEKİN’e teşekkürlerimizi sunarız.</w:t>
      </w:r>
    </w:p>
    <w:p w:rsidR="002A547B" w:rsidRDefault="009D104E" w:rsidP="00226B0A">
      <w:pPr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>YDB</w:t>
      </w:r>
    </w:p>
    <w:p w:rsidR="002A547B" w:rsidRDefault="002A547B">
      <w:pPr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br w:type="page"/>
      </w:r>
    </w:p>
    <w:p w:rsidR="002A547B" w:rsidRDefault="002A547B" w:rsidP="00226B0A">
      <w:pPr>
        <w:rPr>
          <w:rFonts w:ascii="Arial" w:hAnsi="Arial" w:cs="Arial"/>
          <w:sz w:val="24"/>
          <w:szCs w:val="24"/>
        </w:rPr>
      </w:pPr>
      <w:r w:rsidRPr="002A547B">
        <w:rPr>
          <w:rFonts w:ascii="Arial" w:hAnsi="Arial" w:cs="Arial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867400" cy="6153150"/>
            <wp:effectExtent l="19050" t="0" r="0" b="0"/>
            <wp:docPr id="3" name="Picture 4" descr="C:\Users\Admin\Desktop\yağmur- fer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yağmur- feri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60" cy="615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47B" w:rsidRDefault="002A54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26B0A" w:rsidRPr="00A27122" w:rsidRDefault="00226B0A" w:rsidP="00226B0A">
      <w:pPr>
        <w:rPr>
          <w:rFonts w:ascii="Arial" w:hAnsi="Arial" w:cs="Arial"/>
          <w:sz w:val="24"/>
          <w:szCs w:val="24"/>
        </w:rPr>
      </w:pPr>
    </w:p>
    <w:p w:rsidR="000F14D1" w:rsidRDefault="00226B0A" w:rsidP="00226B0A">
      <w:pPr>
        <w:rPr>
          <w:rFonts w:ascii="Arial" w:eastAsia="Times New Roman" w:hAnsi="Arial" w:cs="Arial"/>
          <w:noProof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sz w:val="24"/>
          <w:szCs w:val="24"/>
          <w:lang w:eastAsia="tr-TR"/>
        </w:rPr>
        <w:t xml:space="preserve"> </w:t>
      </w:r>
      <w:r w:rsidRPr="00226B0A">
        <w:rPr>
          <w:rFonts w:ascii="Arial" w:eastAsia="Times New Roman" w:hAnsi="Arial" w:cs="Arial"/>
          <w:noProof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5753100" cy="5353050"/>
            <wp:effectExtent l="19050" t="0" r="0" b="0"/>
            <wp:docPr id="8" name="Picture 8" descr="C:\Users\Admin\Desktop\ladan-eb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ladan-ebr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753" cy="535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B0A">
        <w:rPr>
          <w:rFonts w:ascii="Arial" w:eastAsia="Times New Roman" w:hAnsi="Arial" w:cs="Arial"/>
          <w:noProof/>
          <w:sz w:val="24"/>
          <w:szCs w:val="24"/>
          <w:lang w:eastAsia="tr-TR"/>
        </w:rPr>
        <w:t xml:space="preserve"> </w:t>
      </w:r>
    </w:p>
    <w:p w:rsidR="000F14D1" w:rsidRDefault="000F14D1">
      <w:pPr>
        <w:rPr>
          <w:rFonts w:ascii="Arial" w:eastAsia="Times New Roman" w:hAnsi="Arial" w:cs="Arial"/>
          <w:noProof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sz w:val="24"/>
          <w:szCs w:val="24"/>
          <w:lang w:eastAsia="tr-TR"/>
        </w:rPr>
        <w:br w:type="page"/>
      </w:r>
    </w:p>
    <w:p w:rsidR="000F14D1" w:rsidRDefault="000F14D1" w:rsidP="00226B0A">
      <w:pPr>
        <w:rPr>
          <w:rFonts w:ascii="Arial" w:eastAsia="Times New Roman" w:hAnsi="Arial" w:cs="Arial"/>
          <w:sz w:val="24"/>
          <w:szCs w:val="24"/>
          <w:lang w:eastAsia="tr-TR"/>
        </w:rPr>
      </w:pPr>
      <w:r w:rsidRPr="000F14D1">
        <w:rPr>
          <w:rFonts w:ascii="Arial" w:eastAsia="Times New Roman" w:hAnsi="Arial" w:cs="Arial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167313" cy="5905500"/>
            <wp:effectExtent l="19050" t="0" r="0" b="0"/>
            <wp:docPr id="1" name="Picture 5" descr="C:\Users\Admin\Desktop\gülseli-el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gülseli-eli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73" cy="591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D12" w:rsidRPr="00A27122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bookmarkStart w:id="0" w:name="_GoBack"/>
      <w:bookmarkEnd w:id="0"/>
    </w:p>
    <w:p w:rsidR="000F14D1" w:rsidRDefault="000F14D1">
      <w:pPr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br w:type="page"/>
      </w:r>
    </w:p>
    <w:p w:rsidR="00855771" w:rsidRPr="00A27122" w:rsidRDefault="000F14D1" w:rsidP="00226B0A">
      <w:pPr>
        <w:rPr>
          <w:rFonts w:ascii="Arial" w:hAnsi="Arial" w:cs="Arial"/>
          <w:sz w:val="24"/>
          <w:szCs w:val="24"/>
        </w:rPr>
      </w:pPr>
      <w:r w:rsidRPr="000F14D1">
        <w:rPr>
          <w:rFonts w:ascii="Arial" w:hAnsi="Arial" w:cs="Arial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686425" cy="6134100"/>
            <wp:effectExtent l="19050" t="0" r="9525" b="0"/>
            <wp:docPr id="2" name="Picture 9" descr="C:\Users\Admin\Desktop\ayşe-m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ayşe-m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45" cy="613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771" w:rsidRPr="00A27122" w:rsidSect="00CB0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34DA9"/>
    <w:rsid w:val="0006698E"/>
    <w:rsid w:val="00093EEA"/>
    <w:rsid w:val="000F14D1"/>
    <w:rsid w:val="000F775D"/>
    <w:rsid w:val="001872FC"/>
    <w:rsid w:val="00220B7C"/>
    <w:rsid w:val="00226B0A"/>
    <w:rsid w:val="00273BB7"/>
    <w:rsid w:val="002A547B"/>
    <w:rsid w:val="00334DA9"/>
    <w:rsid w:val="003640D9"/>
    <w:rsid w:val="0046322D"/>
    <w:rsid w:val="005438B5"/>
    <w:rsid w:val="00772D8B"/>
    <w:rsid w:val="00820272"/>
    <w:rsid w:val="00855771"/>
    <w:rsid w:val="00924DC5"/>
    <w:rsid w:val="009B2E72"/>
    <w:rsid w:val="009D104E"/>
    <w:rsid w:val="009E68B0"/>
    <w:rsid w:val="00A21761"/>
    <w:rsid w:val="00A27122"/>
    <w:rsid w:val="00A83DBD"/>
    <w:rsid w:val="00BB449D"/>
    <w:rsid w:val="00BD764C"/>
    <w:rsid w:val="00C4283C"/>
    <w:rsid w:val="00CB04D8"/>
    <w:rsid w:val="00CB5455"/>
    <w:rsid w:val="00CC6433"/>
    <w:rsid w:val="00D96D12"/>
    <w:rsid w:val="00E26299"/>
    <w:rsid w:val="00E91073"/>
    <w:rsid w:val="00F5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81B8D-8A9C-404C-ABA2-1AE97AB4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kds</cp:lastModifiedBy>
  <cp:revision>10</cp:revision>
  <dcterms:created xsi:type="dcterms:W3CDTF">2016-06-28T08:41:00Z</dcterms:created>
  <dcterms:modified xsi:type="dcterms:W3CDTF">2016-06-29T07:28:00Z</dcterms:modified>
</cp:coreProperties>
</file>